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84" w:rsidRPr="00B20D84" w:rsidRDefault="00C913F0" w:rsidP="00B20D84">
      <w:pPr>
        <w:shd w:val="clear" w:color="auto" w:fill="FFFFFF"/>
        <w:tabs>
          <w:tab w:val="center" w:pos="4677"/>
          <w:tab w:val="left" w:pos="7950"/>
        </w:tabs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Отчет о проведении</w:t>
      </w:r>
      <w:r w:rsidR="00176483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20D84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цикла семинаров</w:t>
      </w:r>
    </w:p>
    <w:p w:rsidR="00C913F0" w:rsidRPr="00B20D84" w:rsidRDefault="00B20D84" w:rsidP="00C913F0">
      <w:pPr>
        <w:shd w:val="clear" w:color="auto" w:fill="FFFFFF"/>
        <w:tabs>
          <w:tab w:val="center" w:pos="4677"/>
          <w:tab w:val="left" w:pos="795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20D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49713D" w:rsidRPr="00B20D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МОСКОВСКАЯ ШКОЛА КАРДИОЛОГОВ И</w:t>
      </w:r>
      <w:r w:rsidR="00176483" w:rsidRPr="00B20D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ЭНДОВАСКУЛЯРНЫХ ХИРУРГОВ 2020</w:t>
      </w:r>
      <w:r w:rsidR="00C913F0" w:rsidRPr="00B20D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</w:p>
    <w:p w:rsidR="00C913F0" w:rsidRPr="00C913F0" w:rsidRDefault="00C913F0" w:rsidP="00C91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4838" w:rsidRPr="00D54838" w:rsidRDefault="00D54838" w:rsidP="00D54838">
      <w:pPr>
        <w:spacing w:after="0" w:line="240" w:lineRule="auto"/>
        <w:ind w:left="284" w:right="283"/>
        <w:jc w:val="both"/>
        <w:rPr>
          <w:rFonts w:cstheme="minorHAnsi"/>
          <w:sz w:val="21"/>
          <w:szCs w:val="21"/>
        </w:rPr>
      </w:pPr>
      <w:r w:rsidRPr="00D54838">
        <w:rPr>
          <w:rFonts w:cstheme="minorHAnsi"/>
          <w:b/>
          <w:sz w:val="21"/>
          <w:szCs w:val="21"/>
          <w:u w:val="single"/>
        </w:rPr>
        <w:t>Семинары проводятся под патронатом:</w:t>
      </w:r>
      <w:r w:rsidRPr="00D54838">
        <w:rPr>
          <w:rFonts w:cstheme="minorHAnsi"/>
          <w:b/>
          <w:sz w:val="21"/>
          <w:szCs w:val="21"/>
        </w:rPr>
        <w:t xml:space="preserve"> </w:t>
      </w:r>
    </w:p>
    <w:p w:rsidR="00D54838" w:rsidRPr="00D54838" w:rsidRDefault="00D54838" w:rsidP="00D54838">
      <w:pPr>
        <w:numPr>
          <w:ilvl w:val="0"/>
          <w:numId w:val="5"/>
        </w:numPr>
        <w:spacing w:after="0" w:line="240" w:lineRule="auto"/>
        <w:ind w:left="284" w:right="283"/>
        <w:contextualSpacing/>
        <w:jc w:val="both"/>
        <w:rPr>
          <w:rFonts w:cstheme="minorHAnsi"/>
          <w:sz w:val="21"/>
          <w:szCs w:val="21"/>
        </w:rPr>
      </w:pPr>
      <w:r w:rsidRPr="00D54838">
        <w:rPr>
          <w:rFonts w:cstheme="minorHAnsi"/>
          <w:sz w:val="21"/>
          <w:szCs w:val="21"/>
        </w:rPr>
        <w:t xml:space="preserve">Центра Атеротромбоза ГБУЗ ГКБ им. И.В. Давыдовского ДЗМ; </w:t>
      </w:r>
    </w:p>
    <w:p w:rsidR="00D54838" w:rsidRPr="00D54838" w:rsidRDefault="00D54838" w:rsidP="00D54838">
      <w:pPr>
        <w:numPr>
          <w:ilvl w:val="0"/>
          <w:numId w:val="5"/>
        </w:numPr>
        <w:spacing w:after="0" w:line="240" w:lineRule="auto"/>
        <w:ind w:left="284" w:right="283"/>
        <w:contextualSpacing/>
        <w:jc w:val="both"/>
        <w:rPr>
          <w:rFonts w:cstheme="minorHAnsi"/>
          <w:sz w:val="21"/>
          <w:szCs w:val="21"/>
        </w:rPr>
      </w:pPr>
      <w:r w:rsidRPr="00D54838">
        <w:rPr>
          <w:rFonts w:cstheme="minorHAnsi"/>
          <w:sz w:val="21"/>
          <w:szCs w:val="21"/>
        </w:rPr>
        <w:t>Университетской клиники кардиологии МГМСУ им. А.И. Евдокимова Минздрава России;</w:t>
      </w:r>
    </w:p>
    <w:p w:rsidR="00D54838" w:rsidRPr="00D54838" w:rsidRDefault="00D54838" w:rsidP="00D54838">
      <w:pPr>
        <w:numPr>
          <w:ilvl w:val="0"/>
          <w:numId w:val="5"/>
        </w:numPr>
        <w:spacing w:after="0" w:line="240" w:lineRule="auto"/>
        <w:ind w:left="284" w:right="283"/>
        <w:contextualSpacing/>
        <w:jc w:val="both"/>
        <w:rPr>
          <w:rFonts w:cstheme="minorHAnsi"/>
          <w:sz w:val="21"/>
          <w:szCs w:val="21"/>
        </w:rPr>
      </w:pPr>
      <w:r w:rsidRPr="00D54838">
        <w:rPr>
          <w:rFonts w:cstheme="minorHAnsi"/>
          <w:sz w:val="21"/>
          <w:szCs w:val="21"/>
        </w:rPr>
        <w:t>Департамента здравоохранения города Москвы в соответствии с Приказом от 24.12.2014 № 1115-р «Об организации проведения конгрессно-выставочных мероприятий под патронатом Департамента здравоохранения города Москвы».</w:t>
      </w:r>
    </w:p>
    <w:p w:rsidR="00B20D84" w:rsidRDefault="00B20D84" w:rsidP="00D54838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bCs/>
          <w:color w:val="000000"/>
          <w:sz w:val="21"/>
          <w:szCs w:val="21"/>
          <w:lang w:eastAsia="ru-RU"/>
        </w:rPr>
      </w:pPr>
    </w:p>
    <w:p w:rsidR="00B20D84" w:rsidRPr="00B02A21" w:rsidRDefault="00B20D84" w:rsidP="00B20D8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B02A21"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ru-RU"/>
        </w:rPr>
        <w:t>Технический организатор</w:t>
      </w:r>
      <w:r w:rsidRPr="00B02A21">
        <w:rPr>
          <w:rFonts w:eastAsia="Times New Roman" w:cstheme="minorHAnsi"/>
          <w:color w:val="000000"/>
          <w:sz w:val="21"/>
          <w:szCs w:val="21"/>
          <w:lang w:eastAsia="ru-RU"/>
        </w:rPr>
        <w:t>: Информационно-выставочное агентство «ИнфоМедФарм Диалог».</w:t>
      </w:r>
    </w:p>
    <w:p w:rsidR="00176483" w:rsidRDefault="00176483" w:rsidP="00C913F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B20D84" w:rsidRPr="00B02A21" w:rsidRDefault="00B20D84" w:rsidP="00B20D8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187D4C">
        <w:rPr>
          <w:rFonts w:eastAsia="Times New Roman" w:cstheme="minorHAnsi"/>
          <w:b/>
          <w:color w:val="000000"/>
          <w:sz w:val="21"/>
          <w:szCs w:val="21"/>
          <w:lang w:eastAsia="ru-RU"/>
        </w:rPr>
        <w:t>15 сентября 2020 г.</w:t>
      </w:r>
      <w:r w:rsidRPr="00B02A21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Pr="00176483">
        <w:rPr>
          <w:rFonts w:eastAsia="Times New Roman" w:cstheme="minorHAnsi"/>
          <w:color w:val="000000"/>
          <w:sz w:val="21"/>
          <w:szCs w:val="21"/>
          <w:lang w:eastAsia="ru-RU"/>
        </w:rPr>
        <w:t>в целях повышения профессионального уровня и квалификации врачей кардиологов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, был </w:t>
      </w:r>
      <w:r w:rsidRPr="00B02A21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проведен 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семинар </w:t>
      </w:r>
      <w:r w:rsidRPr="00176483">
        <w:rPr>
          <w:rFonts w:eastAsia="Times New Roman" w:cstheme="minorHAnsi"/>
          <w:b/>
          <w:bCs/>
          <w:color w:val="000000"/>
          <w:sz w:val="21"/>
          <w:szCs w:val="21"/>
          <w:lang w:eastAsia="ru-RU"/>
        </w:rPr>
        <w:t>«Заболевания сердечно-сосудистой системы и сахарный диабет»</w:t>
      </w:r>
      <w:r>
        <w:rPr>
          <w:rFonts w:eastAsia="Times New Roman" w:cstheme="minorHAnsi"/>
          <w:b/>
          <w:bCs/>
          <w:color w:val="000000"/>
          <w:sz w:val="21"/>
          <w:szCs w:val="21"/>
          <w:lang w:eastAsia="ru-RU"/>
        </w:rPr>
        <w:t xml:space="preserve"> </w:t>
      </w:r>
      <w:r w:rsidRPr="00B20D84">
        <w:rPr>
          <w:rFonts w:eastAsia="Times New Roman" w:cstheme="minorHAnsi"/>
          <w:bCs/>
          <w:color w:val="000000"/>
          <w:sz w:val="21"/>
          <w:szCs w:val="21"/>
          <w:lang w:eastAsia="ru-RU"/>
        </w:rPr>
        <w:t>в рамках образовательного цикла семинаров</w:t>
      </w:r>
      <w:r>
        <w:rPr>
          <w:rFonts w:eastAsia="Times New Roman" w:cstheme="minorHAnsi"/>
          <w:b/>
          <w:bCs/>
          <w:color w:val="000000"/>
          <w:sz w:val="21"/>
          <w:szCs w:val="21"/>
          <w:lang w:eastAsia="ru-RU"/>
        </w:rPr>
        <w:t xml:space="preserve"> </w:t>
      </w:r>
      <w:r w:rsidRPr="00B20D84">
        <w:rPr>
          <w:rFonts w:eastAsia="Times New Roman" w:cstheme="minorHAnsi"/>
          <w:b/>
          <w:bCs/>
          <w:color w:val="000000"/>
          <w:sz w:val="21"/>
          <w:szCs w:val="21"/>
          <w:lang w:eastAsia="ru-RU"/>
        </w:rPr>
        <w:t>«</w:t>
      </w:r>
      <w:r>
        <w:rPr>
          <w:rFonts w:eastAsia="Times New Roman" w:cstheme="minorHAnsi"/>
          <w:b/>
          <w:bCs/>
          <w:color w:val="000000"/>
          <w:sz w:val="21"/>
          <w:szCs w:val="21"/>
          <w:lang w:eastAsia="ru-RU"/>
        </w:rPr>
        <w:t>Московская школа кардиологов и эндоваскулярных хирургов 2020»</w:t>
      </w:r>
    </w:p>
    <w:p w:rsidR="00B20D84" w:rsidRPr="00B02A21" w:rsidRDefault="00B20D84" w:rsidP="00C913F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C913F0" w:rsidRPr="00B02A21" w:rsidRDefault="00F415BB" w:rsidP="00C913F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На конференции</w:t>
      </w:r>
      <w:r w:rsidR="0049713D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прозвучали</w:t>
      </w:r>
      <w:r w:rsidR="00176483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3</w:t>
      </w:r>
      <w:r w:rsidR="0049713D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доклада:</w:t>
      </w:r>
    </w:p>
    <w:p w:rsidR="00B64EDB" w:rsidRPr="00187D4C" w:rsidRDefault="00176483" w:rsidP="00187D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1"/>
          <w:szCs w:val="21"/>
          <w:lang w:eastAsia="ru-RU"/>
        </w:rPr>
      </w:pPr>
      <w:r w:rsidRPr="00187D4C">
        <w:rPr>
          <w:rFonts w:eastAsia="Times New Roman" w:cstheme="minorHAnsi"/>
          <w:b/>
          <w:bCs/>
          <w:color w:val="000000"/>
          <w:sz w:val="21"/>
          <w:szCs w:val="21"/>
          <w:lang w:eastAsia="ru-RU"/>
        </w:rPr>
        <w:t xml:space="preserve">Новые препараты в лечении сахарного диабета, влияющие на прогноз пациентов с сердечно-сосудистой патологией </w:t>
      </w:r>
      <w:r w:rsidR="001A2BA5" w:rsidRPr="00187D4C">
        <w:rPr>
          <w:rFonts w:eastAsia="Times New Roman" w:cstheme="minorHAnsi"/>
          <w:b/>
          <w:bCs/>
          <w:color w:val="000000"/>
          <w:sz w:val="21"/>
          <w:szCs w:val="21"/>
          <w:lang w:eastAsia="ru-RU"/>
        </w:rPr>
        <w:t>(</w:t>
      </w:r>
      <w:r w:rsidR="00187D4C">
        <w:rPr>
          <w:rFonts w:eastAsia="Times New Roman" w:cstheme="minorHAnsi"/>
          <w:b/>
          <w:bCs/>
          <w:color w:val="000000"/>
          <w:sz w:val="21"/>
          <w:szCs w:val="21"/>
          <w:lang w:eastAsia="ru-RU"/>
        </w:rPr>
        <w:t>Е.Ю. Пашкова, к.м.н.)</w:t>
      </w:r>
    </w:p>
    <w:p w:rsidR="00B64EDB" w:rsidRPr="001A2BA5" w:rsidRDefault="00187D4C" w:rsidP="00187D4C">
      <w:pPr>
        <w:pStyle w:val="a5"/>
        <w:numPr>
          <w:ilvl w:val="0"/>
          <w:numId w:val="1"/>
        </w:numPr>
        <w:shd w:val="clear" w:color="auto" w:fill="FFFFFF"/>
        <w:spacing w:line="276" w:lineRule="auto"/>
        <w:textAlignment w:val="baseline"/>
        <w:rPr>
          <w:rFonts w:cstheme="minorHAnsi"/>
          <w:b/>
          <w:lang w:eastAsia="en-GB"/>
        </w:rPr>
      </w:pPr>
      <w:r w:rsidRPr="00187D4C">
        <w:rPr>
          <w:rFonts w:cstheme="minorHAnsi"/>
          <w:b/>
          <w:lang w:eastAsia="en-GB"/>
        </w:rPr>
        <w:t xml:space="preserve">Преддиабет. Особенности выявления и ведения кардиологических пациентов </w:t>
      </w:r>
      <w:r w:rsidR="00D54838">
        <w:rPr>
          <w:rFonts w:cstheme="minorHAnsi"/>
          <w:b/>
          <w:lang w:eastAsia="en-GB"/>
        </w:rPr>
        <w:br/>
      </w:r>
      <w:r>
        <w:rPr>
          <w:rFonts w:cstheme="minorHAnsi"/>
          <w:b/>
          <w:lang w:eastAsia="en-GB"/>
        </w:rPr>
        <w:t>(Т</w:t>
      </w:r>
      <w:r w:rsidRPr="001A2BA5">
        <w:rPr>
          <w:rFonts w:cstheme="minorHAnsi"/>
          <w:b/>
          <w:iCs/>
        </w:rPr>
        <w:t xml:space="preserve">.Н. </w:t>
      </w:r>
      <w:r w:rsidRPr="001A2BA5">
        <w:rPr>
          <w:rFonts w:cstheme="minorHAnsi"/>
          <w:b/>
          <w:bCs/>
          <w:iCs/>
        </w:rPr>
        <w:t>Маркова</w:t>
      </w:r>
      <w:r>
        <w:rPr>
          <w:rFonts w:cstheme="minorHAnsi"/>
          <w:b/>
          <w:bCs/>
          <w:iCs/>
        </w:rPr>
        <w:t>, профессор, д.м.н.)</w:t>
      </w:r>
    </w:p>
    <w:p w:rsidR="00C913F0" w:rsidRPr="00187D4C" w:rsidRDefault="00187D4C" w:rsidP="00187D4C">
      <w:pPr>
        <w:pStyle w:val="a5"/>
        <w:numPr>
          <w:ilvl w:val="0"/>
          <w:numId w:val="1"/>
        </w:numPr>
        <w:spacing w:line="276" w:lineRule="auto"/>
        <w:textAlignment w:val="baseline"/>
        <w:rPr>
          <w:rFonts w:cstheme="minorHAnsi"/>
          <w:b/>
          <w:lang w:eastAsia="en-GB"/>
        </w:rPr>
      </w:pPr>
      <w:r w:rsidRPr="00187D4C">
        <w:rPr>
          <w:rFonts w:cstheme="minorHAnsi"/>
          <w:b/>
          <w:lang w:eastAsia="en-GB"/>
        </w:rPr>
        <w:t xml:space="preserve">Нарушение углеводного обмена и кардиологические пациенты. Круглый стол </w:t>
      </w:r>
      <w:r w:rsidR="00D54838">
        <w:rPr>
          <w:rFonts w:cstheme="minorHAnsi"/>
          <w:b/>
          <w:lang w:eastAsia="en-GB"/>
        </w:rPr>
        <w:br/>
      </w:r>
      <w:r w:rsidR="001A2BA5" w:rsidRPr="00187D4C">
        <w:rPr>
          <w:rFonts w:cstheme="minorHAnsi"/>
          <w:b/>
          <w:lang w:eastAsia="en-GB"/>
        </w:rPr>
        <w:t>(</w:t>
      </w:r>
      <w:r>
        <w:rPr>
          <w:rFonts w:cstheme="minorHAnsi"/>
          <w:b/>
          <w:lang w:eastAsia="en-GB"/>
        </w:rPr>
        <w:t xml:space="preserve">Е.Ю. Васильева, </w:t>
      </w:r>
      <w:r w:rsidRPr="00187D4C">
        <w:rPr>
          <w:rFonts w:cstheme="minorHAnsi"/>
          <w:b/>
          <w:lang w:eastAsia="en-GB"/>
        </w:rPr>
        <w:t>д.м.н., профессор</w:t>
      </w:r>
      <w:r>
        <w:rPr>
          <w:rFonts w:cstheme="minorHAnsi"/>
          <w:b/>
          <w:lang w:eastAsia="en-GB"/>
        </w:rPr>
        <w:t>; М.Б. Анциферов, д.м.н., профессор)</w:t>
      </w:r>
      <w:r w:rsidRPr="00187D4C">
        <w:rPr>
          <w:rFonts w:cstheme="minorHAnsi"/>
          <w:b/>
          <w:lang w:eastAsia="en-GB"/>
        </w:rPr>
        <w:t xml:space="preserve"> </w:t>
      </w:r>
    </w:p>
    <w:p w:rsidR="00C913F0" w:rsidRPr="00B02A21" w:rsidRDefault="0049713D" w:rsidP="00C913F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В </w:t>
      </w:r>
      <w:r w:rsidR="00B20D84">
        <w:rPr>
          <w:rFonts w:eastAsia="Times New Roman" w:cstheme="minorHAnsi"/>
          <w:color w:val="000000"/>
          <w:sz w:val="21"/>
          <w:szCs w:val="21"/>
          <w:lang w:eastAsia="ru-RU"/>
        </w:rPr>
        <w:t>работе семинара</w:t>
      </w:r>
      <w:r w:rsidR="002E0F02" w:rsidRPr="00B02A21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приняли </w:t>
      </w:r>
      <w:r w:rsidR="00B20D84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активное </w:t>
      </w:r>
      <w:r w:rsidR="002E0F02" w:rsidRPr="00B02A21">
        <w:rPr>
          <w:rFonts w:eastAsia="Times New Roman" w:cstheme="minorHAnsi"/>
          <w:color w:val="000000"/>
          <w:sz w:val="21"/>
          <w:szCs w:val="21"/>
          <w:lang w:eastAsia="ru-RU"/>
        </w:rPr>
        <w:t xml:space="preserve">участие </w:t>
      </w:r>
      <w:r w:rsidR="00176483">
        <w:rPr>
          <w:rFonts w:eastAsia="Times New Roman" w:cstheme="minorHAnsi"/>
          <w:color w:val="000000"/>
          <w:sz w:val="21"/>
          <w:szCs w:val="21"/>
          <w:lang w:eastAsia="ru-RU"/>
        </w:rPr>
        <w:t>35</w:t>
      </w:r>
      <w:r w:rsidR="00187D4C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специалистов </w:t>
      </w:r>
      <w:r w:rsidR="00C913F0" w:rsidRPr="00B02A21">
        <w:rPr>
          <w:rFonts w:eastAsia="Times New Roman" w:cstheme="minorHAnsi"/>
          <w:color w:val="000000"/>
          <w:sz w:val="21"/>
          <w:szCs w:val="21"/>
          <w:lang w:eastAsia="ru-RU"/>
        </w:rPr>
        <w:t>из ЛПУ Москвы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,</w:t>
      </w:r>
      <w:r w:rsidR="002E0F02" w:rsidRPr="00B02A21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="00B20D84">
        <w:rPr>
          <w:rFonts w:eastAsia="Times New Roman" w:cstheme="minorHAnsi"/>
          <w:color w:val="000000"/>
          <w:sz w:val="21"/>
          <w:szCs w:val="21"/>
          <w:lang w:eastAsia="ru-RU"/>
        </w:rPr>
        <w:t>а также к участию были привлечены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="00B20D84">
        <w:rPr>
          <w:rFonts w:eastAsia="Times New Roman" w:cstheme="minorHAnsi"/>
          <w:color w:val="000000"/>
          <w:sz w:val="21"/>
          <w:szCs w:val="21"/>
          <w:lang w:eastAsia="ru-RU"/>
        </w:rPr>
        <w:t>онлайн-слушатели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.</w:t>
      </w:r>
    </w:p>
    <w:p w:rsidR="00C913F0" w:rsidRPr="00B02A21" w:rsidRDefault="00C913F0" w:rsidP="00C913F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B02A21">
        <w:rPr>
          <w:rFonts w:eastAsia="Times New Roman" w:cstheme="minorHAnsi"/>
          <w:color w:val="000000"/>
          <w:sz w:val="21"/>
          <w:szCs w:val="21"/>
          <w:lang w:eastAsia="ru-RU"/>
        </w:rPr>
        <w:t> </w:t>
      </w:r>
    </w:p>
    <w:p w:rsidR="00D54838" w:rsidRDefault="00176483" w:rsidP="00176483">
      <w:pPr>
        <w:shd w:val="clear" w:color="auto" w:fill="FFFFFF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176483">
        <w:rPr>
          <w:rStyle w:val="a3"/>
          <w:rFonts w:cstheme="minorHAnsi"/>
          <w:color w:val="000000"/>
          <w:sz w:val="21"/>
          <w:szCs w:val="21"/>
          <w:shd w:val="clear" w:color="auto" w:fill="FFFFFF"/>
        </w:rPr>
        <w:t>Спонсоры мероприятия:</w:t>
      </w:r>
      <w:bookmarkStart w:id="0" w:name="_GoBack"/>
      <w:bookmarkEnd w:id="0"/>
    </w:p>
    <w:p w:rsidR="00187D4C" w:rsidRPr="00B20D84" w:rsidRDefault="00176483" w:rsidP="00176483">
      <w:pPr>
        <w:shd w:val="clear" w:color="auto" w:fill="FFFFFF"/>
        <w:spacing w:after="0" w:line="240" w:lineRule="auto"/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</w:pPr>
      <w:r w:rsidRPr="00176483">
        <w:rPr>
          <w:rStyle w:val="a3"/>
          <w:rFonts w:cstheme="minorHAnsi"/>
          <w:color w:val="000000"/>
          <w:sz w:val="21"/>
          <w:szCs w:val="21"/>
          <w:shd w:val="clear" w:color="auto" w:fill="FFFFFF"/>
        </w:rPr>
        <w:t>Генеральные спонсоры: </w:t>
      </w:r>
      <w:r w:rsidRPr="00176483">
        <w:rPr>
          <w:rFonts w:cstheme="minorHAnsi"/>
          <w:color w:val="000000"/>
          <w:sz w:val="21"/>
          <w:szCs w:val="21"/>
          <w:shd w:val="clear" w:color="auto" w:fill="FFFFFF"/>
        </w:rPr>
        <w:t>ООО «АстраЗенека», ООО «Берингер Ингельхайм»</w:t>
      </w:r>
    </w:p>
    <w:p w:rsidR="00EF3D4F" w:rsidRDefault="00176483" w:rsidP="00176483">
      <w:pPr>
        <w:shd w:val="clear" w:color="auto" w:fill="FFFFFF"/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Style w:val="a3"/>
          <w:rFonts w:cstheme="minorHAnsi"/>
          <w:color w:val="000000"/>
          <w:sz w:val="21"/>
          <w:szCs w:val="21"/>
          <w:shd w:val="clear" w:color="auto" w:fill="FFFFFF"/>
        </w:rPr>
        <w:t>С</w:t>
      </w:r>
      <w:r w:rsidRPr="00176483">
        <w:rPr>
          <w:rStyle w:val="a3"/>
          <w:rFonts w:cstheme="minorHAnsi"/>
          <w:color w:val="000000"/>
          <w:sz w:val="21"/>
          <w:szCs w:val="21"/>
          <w:shd w:val="clear" w:color="auto" w:fill="FFFFFF"/>
        </w:rPr>
        <w:t>понсоры:</w:t>
      </w:r>
      <w:r w:rsidRPr="00176483">
        <w:rPr>
          <w:rFonts w:cstheme="minorHAnsi"/>
          <w:color w:val="000000"/>
          <w:sz w:val="21"/>
          <w:szCs w:val="21"/>
          <w:shd w:val="clear" w:color="auto" w:fill="FFFFFF"/>
        </w:rPr>
        <w:t> </w:t>
      </w:r>
      <w:r w:rsidR="00187D4C">
        <w:rPr>
          <w:rFonts w:cstheme="minorHAnsi"/>
          <w:color w:val="000000"/>
          <w:sz w:val="21"/>
          <w:szCs w:val="21"/>
          <w:shd w:val="clear" w:color="auto" w:fill="FFFFFF"/>
        </w:rPr>
        <w:t>АО «АКРИХИН», </w:t>
      </w:r>
      <w:r w:rsidRPr="00176483">
        <w:rPr>
          <w:rFonts w:cstheme="minorHAnsi"/>
          <w:color w:val="000000"/>
          <w:sz w:val="21"/>
          <w:szCs w:val="21"/>
          <w:shd w:val="clear" w:color="auto" w:fill="FFFFFF"/>
        </w:rPr>
        <w:t>ООО «Амджен»,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АО «Байер»,</w:t>
      </w:r>
      <w:r w:rsidRPr="00176483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="00377C3E">
        <w:rPr>
          <w:rFonts w:cstheme="minorHAnsi"/>
          <w:color w:val="000000"/>
          <w:sz w:val="21"/>
          <w:szCs w:val="21"/>
          <w:shd w:val="clear" w:color="auto" w:fill="FFFFFF"/>
        </w:rPr>
        <w:t>ООО «Пфайзер Инновации»</w:t>
      </w:r>
    </w:p>
    <w:p w:rsidR="00B20D84" w:rsidRPr="00B20D84" w:rsidRDefault="00B20D84" w:rsidP="00176483">
      <w:pPr>
        <w:shd w:val="clear" w:color="auto" w:fill="FFFFFF"/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</w:p>
    <w:p w:rsidR="00B20D84" w:rsidRDefault="00B20D84" w:rsidP="00176483">
      <w:pPr>
        <w:shd w:val="clear" w:color="auto" w:fill="FFFFFF"/>
        <w:spacing w:after="0" w:line="240" w:lineRule="auto"/>
        <w:rPr>
          <w:rStyle w:val="a3"/>
          <w:rFonts w:cstheme="minorHAnsi"/>
          <w:color w:val="000000"/>
          <w:sz w:val="21"/>
          <w:szCs w:val="21"/>
          <w:shd w:val="clear" w:color="auto" w:fill="FFFFFF"/>
        </w:rPr>
      </w:pPr>
    </w:p>
    <w:p w:rsidR="00B20D84" w:rsidRDefault="00B20D84" w:rsidP="00176483">
      <w:pPr>
        <w:shd w:val="clear" w:color="auto" w:fill="FFFFFF"/>
        <w:spacing w:after="0" w:line="240" w:lineRule="auto"/>
        <w:rPr>
          <w:rStyle w:val="a3"/>
          <w:rFonts w:cstheme="minorHAnsi"/>
          <w:color w:val="000000"/>
          <w:sz w:val="21"/>
          <w:szCs w:val="21"/>
          <w:shd w:val="clear" w:color="auto" w:fill="FFFFFF"/>
        </w:rPr>
      </w:pPr>
    </w:p>
    <w:p w:rsidR="00B20D84" w:rsidRPr="00B20D84" w:rsidRDefault="00B20D84" w:rsidP="00176483">
      <w:pPr>
        <w:shd w:val="clear" w:color="auto" w:fill="FFFFFF"/>
        <w:spacing w:after="0" w:line="240" w:lineRule="auto"/>
        <w:rPr>
          <w:rFonts w:cstheme="minorHAnsi"/>
          <w:b/>
          <w:sz w:val="21"/>
          <w:szCs w:val="21"/>
        </w:rPr>
      </w:pPr>
      <w:r w:rsidRPr="00B20D84">
        <w:rPr>
          <w:rStyle w:val="a3"/>
          <w:rFonts w:cstheme="minorHAnsi"/>
          <w:color w:val="000000"/>
          <w:sz w:val="21"/>
          <w:szCs w:val="21"/>
          <w:shd w:val="clear" w:color="auto" w:fill="FFFFFF"/>
        </w:rPr>
        <w:t>Координатор проекта</w:t>
      </w:r>
      <w:r w:rsidRPr="00B20D84">
        <w:rPr>
          <w:rFonts w:cstheme="minorHAnsi"/>
          <w:color w:val="000000"/>
          <w:sz w:val="21"/>
          <w:szCs w:val="21"/>
          <w:shd w:val="clear" w:color="auto" w:fill="FFFFFF"/>
        </w:rPr>
        <w:t>: Желтякова Ольга </w:t>
      </w:r>
      <w:hyperlink r:id="rId7" w:history="1">
        <w:r w:rsidRPr="00B20D84">
          <w:rPr>
            <w:rStyle w:val="aa"/>
            <w:rFonts w:cstheme="minorHAnsi"/>
            <w:color w:val="195930"/>
            <w:sz w:val="21"/>
            <w:szCs w:val="21"/>
            <w:shd w:val="clear" w:color="auto" w:fill="FFFFFF"/>
          </w:rPr>
          <w:t>zh.olga@imfd.ru</w:t>
        </w:r>
      </w:hyperlink>
      <w:r w:rsidRPr="00B20D84">
        <w:rPr>
          <w:rFonts w:cstheme="minorHAnsi"/>
          <w:color w:val="000000"/>
          <w:sz w:val="21"/>
          <w:szCs w:val="21"/>
        </w:rPr>
        <w:br/>
      </w:r>
      <w:r w:rsidRPr="00B20D84">
        <w:rPr>
          <w:rStyle w:val="a3"/>
          <w:rFonts w:cstheme="minorHAnsi"/>
          <w:color w:val="000000"/>
          <w:sz w:val="21"/>
          <w:szCs w:val="21"/>
          <w:shd w:val="clear" w:color="auto" w:fill="FFFFFF"/>
        </w:rPr>
        <w:t>Менеджер проекта:</w:t>
      </w:r>
      <w:r w:rsidRPr="00B20D84">
        <w:rPr>
          <w:rFonts w:cstheme="minorHAnsi"/>
          <w:color w:val="000000"/>
          <w:sz w:val="21"/>
          <w:szCs w:val="21"/>
          <w:shd w:val="clear" w:color="auto" w:fill="FFFFFF"/>
        </w:rPr>
        <w:t> Паленая Алина </w:t>
      </w:r>
      <w:hyperlink r:id="rId8" w:history="1">
        <w:r w:rsidRPr="00B20D84">
          <w:rPr>
            <w:rStyle w:val="aa"/>
            <w:rFonts w:cstheme="minorHAnsi"/>
            <w:color w:val="195930"/>
            <w:sz w:val="21"/>
            <w:szCs w:val="21"/>
            <w:shd w:val="clear" w:color="auto" w:fill="FFFFFF"/>
          </w:rPr>
          <w:t>imfd116@imfd.ru</w:t>
        </w:r>
      </w:hyperlink>
    </w:p>
    <w:sectPr w:rsidR="00B20D84" w:rsidRPr="00B20D84" w:rsidSect="00EA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84" w:rsidRDefault="00B20D84" w:rsidP="00B20D84">
      <w:pPr>
        <w:spacing w:after="0" w:line="240" w:lineRule="auto"/>
      </w:pPr>
      <w:r>
        <w:separator/>
      </w:r>
    </w:p>
  </w:endnote>
  <w:endnote w:type="continuationSeparator" w:id="0">
    <w:p w:rsidR="00B20D84" w:rsidRDefault="00B20D84" w:rsidP="00B2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84" w:rsidRDefault="00B20D84" w:rsidP="00B20D84">
      <w:pPr>
        <w:spacing w:after="0" w:line="240" w:lineRule="auto"/>
      </w:pPr>
      <w:r>
        <w:separator/>
      </w:r>
    </w:p>
  </w:footnote>
  <w:footnote w:type="continuationSeparator" w:id="0">
    <w:p w:rsidR="00B20D84" w:rsidRDefault="00B20D84" w:rsidP="00B20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90E71"/>
    <w:multiLevelType w:val="hybridMultilevel"/>
    <w:tmpl w:val="5B44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7016C"/>
    <w:multiLevelType w:val="hybridMultilevel"/>
    <w:tmpl w:val="1C6CDB3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1497C45"/>
    <w:multiLevelType w:val="multilevel"/>
    <w:tmpl w:val="47BA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E24DCF"/>
    <w:multiLevelType w:val="hybridMultilevel"/>
    <w:tmpl w:val="825C8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76D20"/>
    <w:multiLevelType w:val="hybridMultilevel"/>
    <w:tmpl w:val="7FF41D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3F0"/>
    <w:rsid w:val="00176483"/>
    <w:rsid w:val="00187D4C"/>
    <w:rsid w:val="001A2BA5"/>
    <w:rsid w:val="002E0F02"/>
    <w:rsid w:val="00377C3E"/>
    <w:rsid w:val="003C6EAD"/>
    <w:rsid w:val="00447A97"/>
    <w:rsid w:val="0049713D"/>
    <w:rsid w:val="00591E6D"/>
    <w:rsid w:val="005A7EC3"/>
    <w:rsid w:val="00927E34"/>
    <w:rsid w:val="00AC6ED0"/>
    <w:rsid w:val="00B02A21"/>
    <w:rsid w:val="00B20D84"/>
    <w:rsid w:val="00B64EDB"/>
    <w:rsid w:val="00C913F0"/>
    <w:rsid w:val="00D54838"/>
    <w:rsid w:val="00EA62E6"/>
    <w:rsid w:val="00EF3D4F"/>
    <w:rsid w:val="00F4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72AB0-7D21-4CBF-B1BB-134A80DB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E6"/>
  </w:style>
  <w:style w:type="paragraph" w:styleId="3">
    <w:name w:val="heading 3"/>
    <w:basedOn w:val="a"/>
    <w:link w:val="30"/>
    <w:uiPriority w:val="9"/>
    <w:qFormat/>
    <w:rsid w:val="00C91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13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913F0"/>
    <w:rPr>
      <w:b/>
      <w:bCs/>
    </w:rPr>
  </w:style>
  <w:style w:type="character" w:styleId="a4">
    <w:name w:val="Emphasis"/>
    <w:basedOn w:val="a0"/>
    <w:uiPriority w:val="20"/>
    <w:qFormat/>
    <w:rsid w:val="00C913F0"/>
    <w:rPr>
      <w:i/>
      <w:iCs/>
    </w:rPr>
  </w:style>
  <w:style w:type="paragraph" w:styleId="a5">
    <w:name w:val="List Paragraph"/>
    <w:basedOn w:val="a"/>
    <w:uiPriority w:val="34"/>
    <w:qFormat/>
    <w:rsid w:val="00B64E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0D84"/>
  </w:style>
  <w:style w:type="paragraph" w:styleId="a8">
    <w:name w:val="footer"/>
    <w:basedOn w:val="a"/>
    <w:link w:val="a9"/>
    <w:uiPriority w:val="99"/>
    <w:unhideWhenUsed/>
    <w:rsid w:val="00B2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0D84"/>
  </w:style>
  <w:style w:type="character" w:styleId="aa">
    <w:name w:val="Hyperlink"/>
    <w:basedOn w:val="a0"/>
    <w:uiPriority w:val="99"/>
    <w:semiHidden/>
    <w:unhideWhenUsed/>
    <w:rsid w:val="00B20D8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5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d116@imf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.olga@imf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Mishura</dc:creator>
  <cp:keywords/>
  <dc:description/>
  <cp:lastModifiedBy>Sergey Mishura</cp:lastModifiedBy>
  <cp:revision>12</cp:revision>
  <cp:lastPrinted>2020-10-05T08:53:00Z</cp:lastPrinted>
  <dcterms:created xsi:type="dcterms:W3CDTF">2020-03-13T09:01:00Z</dcterms:created>
  <dcterms:modified xsi:type="dcterms:W3CDTF">2020-10-05T09:42:00Z</dcterms:modified>
</cp:coreProperties>
</file>