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00" w:rsidRPr="00CE0BB3" w:rsidRDefault="00FE1E00" w:rsidP="00FE1E00">
      <w:pPr>
        <w:rPr>
          <w:color w:val="1F497D"/>
          <w:sz w:val="24"/>
          <w:szCs w:val="24"/>
        </w:rPr>
      </w:pPr>
    </w:p>
    <w:p w:rsidR="00CE0BB3" w:rsidRPr="00CE0BB3" w:rsidRDefault="00CE0BB3" w:rsidP="00CE0BB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0BB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ПРОГРАММА</w:t>
      </w:r>
    </w:p>
    <w:p w:rsidR="00CE0BB3" w:rsidRPr="00CE0BB3" w:rsidRDefault="00CE0BB3" w:rsidP="00CE0BB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E0BB3" w:rsidRPr="00CE0BB3" w:rsidRDefault="00CE0BB3" w:rsidP="00CE0BB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0BB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ШКОЛА МОСКОВСКОГО ЭНДОКРИНОЛОГА</w:t>
      </w:r>
    </w:p>
    <w:p w:rsidR="00CE0BB3" w:rsidRPr="00CE0BB3" w:rsidRDefault="00CE0BB3" w:rsidP="00CE0BB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0BB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ЦИКЛ СЕМИНАРОВ</w:t>
      </w:r>
    </w:p>
    <w:p w:rsidR="00CE0BB3" w:rsidRDefault="001056AD" w:rsidP="00CE0BB3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r w:rsidRPr="001056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51033">
        <w:rPr>
          <w:rFonts w:ascii="Times New Roman" w:hAnsi="Times New Roman" w:cs="Times New Roman"/>
          <w:b/>
          <w:bCs/>
          <w:caps/>
          <w:sz w:val="24"/>
          <w:szCs w:val="24"/>
        </w:rPr>
        <w:t>ВЕДЕНИЕ ПАЦИЕНТОВ С САХАРНЫМ ДИАБЕТОМ</w:t>
      </w:r>
    </w:p>
    <w:p w:rsidR="001056AD" w:rsidRPr="001056AD" w:rsidRDefault="00E26490" w:rsidP="00CE0BB3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2649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 УСЛОВИЯХ </w:t>
      </w:r>
      <w:r w:rsidRPr="00E26490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COVID</w:t>
      </w:r>
      <w:r w:rsidR="00F51033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Pr="00E26490">
        <w:rPr>
          <w:rFonts w:ascii="Times New Roman" w:hAnsi="Times New Roman" w:cs="Times New Roman"/>
          <w:b/>
          <w:bCs/>
          <w:caps/>
          <w:sz w:val="24"/>
          <w:szCs w:val="24"/>
        </w:rPr>
        <w:t>19</w:t>
      </w:r>
      <w:r w:rsidR="001056AD" w:rsidRPr="001056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F065BA" w:rsidRDefault="00F065BA" w:rsidP="00F065B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E26490" w:rsidRDefault="00E26490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490" w:rsidRDefault="00E26490" w:rsidP="00E264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0F7F" w:rsidRDefault="00E26490" w:rsidP="00E26490">
      <w:pPr>
        <w:tabs>
          <w:tab w:val="left" w:pos="3765"/>
        </w:tabs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 декабря 2020 года</w:t>
      </w:r>
    </w:p>
    <w:p w:rsidR="00E26490" w:rsidRDefault="00E26490" w:rsidP="00E26490">
      <w:pPr>
        <w:tabs>
          <w:tab w:val="left" w:pos="3765"/>
        </w:tabs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490" w:rsidRDefault="00E26490" w:rsidP="00E26490">
      <w:pPr>
        <w:tabs>
          <w:tab w:val="left" w:pos="3765"/>
        </w:tabs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26490" w:rsidRDefault="00E26490" w:rsidP="00E26490">
      <w:pPr>
        <w:shd w:val="clear" w:color="auto" w:fill="FFFFFF"/>
        <w:ind w:left="2130" w:hanging="2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15:00-16:30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«</w:t>
      </w:r>
      <w:r w:rsidRPr="00E264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Осложнения сахарного </w:t>
      </w:r>
      <w:r w:rsidR="00F51033">
        <w:rPr>
          <w:rFonts w:ascii="Times New Roman" w:eastAsia="Times New Roman" w:hAnsi="Times New Roman" w:cs="Times New Roman"/>
          <w:sz w:val="24"/>
          <w:szCs w:val="24"/>
          <w:lang w:eastAsia="en-GB"/>
        </w:rPr>
        <w:t>диабета на фоне COVID-</w:t>
      </w:r>
      <w:r w:rsidRPr="00E26490">
        <w:rPr>
          <w:rFonts w:ascii="Times New Roman" w:eastAsia="Times New Roman" w:hAnsi="Times New Roman" w:cs="Times New Roman"/>
          <w:sz w:val="24"/>
          <w:szCs w:val="24"/>
          <w:lang w:eastAsia="en-GB"/>
        </w:rPr>
        <w:t>19. На что обращать внимание при диагностике и терапии?»</w:t>
      </w:r>
    </w:p>
    <w:p w:rsidR="00E26490" w:rsidRPr="00E26490" w:rsidRDefault="00E26490" w:rsidP="00E26490">
      <w:pPr>
        <w:shd w:val="clear" w:color="auto" w:fill="FFFFFF"/>
        <w:ind w:left="2130" w:hanging="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264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Оранская А.Н., </w:t>
      </w:r>
      <w:r w:rsidRPr="00E2649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эндокринолог, доцент кафедры эндокринологии и диабетологии ФГБОУ ВО «МГМСУ им. А.И. Евдокимова» Минздрава России, к.м.н.</w:t>
      </w:r>
    </w:p>
    <w:p w:rsidR="00E26490" w:rsidRDefault="00E26490" w:rsidP="00E2649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490" w:rsidRDefault="00E26490" w:rsidP="00E26490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16:30-17:00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Перерыв. Кофе-брейк</w:t>
      </w:r>
    </w:p>
    <w:p w:rsidR="00E26490" w:rsidRDefault="00E26490" w:rsidP="00E26490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6490" w:rsidRPr="00D1641A" w:rsidRDefault="00E26490" w:rsidP="00E26490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17:00-18:30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«</w:t>
      </w:r>
      <w:r w:rsidRPr="00E26490">
        <w:rPr>
          <w:rFonts w:ascii="Times New Roman" w:eastAsia="Times New Roman" w:hAnsi="Times New Roman" w:cs="Times New Roman"/>
          <w:sz w:val="24"/>
          <w:szCs w:val="24"/>
          <w:lang w:eastAsia="en-GB"/>
        </w:rPr>
        <w:t>Диабетические поражения глаз - м</w:t>
      </w:r>
      <w:r w:rsidR="00F510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ожно ли предотвратить слепоту? </w:t>
      </w:r>
      <w:r w:rsidRPr="00E26490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Современное состояние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:rsidR="00E26FD0" w:rsidRDefault="00E26490" w:rsidP="00E26490">
      <w:pPr>
        <w:shd w:val="clear" w:color="auto" w:fill="FFFFFF"/>
        <w:ind w:left="212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64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Липатов Д.В.,</w:t>
      </w:r>
      <w:r w:rsidRPr="00E2649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заведующий офтальмологическим отделением </w:t>
      </w:r>
    </w:p>
    <w:p w:rsidR="00E26490" w:rsidRPr="00E26490" w:rsidRDefault="00E26490" w:rsidP="00E26490">
      <w:pPr>
        <w:shd w:val="clear" w:color="auto" w:fill="FFFFFF"/>
        <w:ind w:left="212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2649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ФГБУ «НМИЦ эндокринологии» Минздрава России, офтальмолог, д.м.н., профессор</w:t>
      </w:r>
    </w:p>
    <w:p w:rsidR="00E26490" w:rsidRPr="00922CC5" w:rsidRDefault="00E26490" w:rsidP="00E26490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E26490" w:rsidRDefault="00E26490" w:rsidP="00E26490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18:30-19:00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Ответы на вопросы</w:t>
      </w:r>
    </w:p>
    <w:p w:rsidR="00E26490" w:rsidRPr="00E26490" w:rsidRDefault="00E26490" w:rsidP="00E26490">
      <w:pPr>
        <w:tabs>
          <w:tab w:val="left" w:pos="3765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26490" w:rsidRPr="00E26490" w:rsidSect="0006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7"/>
    <w:rsid w:val="00000F7F"/>
    <w:rsid w:val="000215D4"/>
    <w:rsid w:val="0006501A"/>
    <w:rsid w:val="00077746"/>
    <w:rsid w:val="000C6775"/>
    <w:rsid w:val="00103C15"/>
    <w:rsid w:val="001056AD"/>
    <w:rsid w:val="001542A3"/>
    <w:rsid w:val="00154C09"/>
    <w:rsid w:val="001770CC"/>
    <w:rsid w:val="001973AE"/>
    <w:rsid w:val="001A1EF0"/>
    <w:rsid w:val="001B7906"/>
    <w:rsid w:val="001C0911"/>
    <w:rsid w:val="00215C0B"/>
    <w:rsid w:val="002B0044"/>
    <w:rsid w:val="004032F0"/>
    <w:rsid w:val="004419E8"/>
    <w:rsid w:val="004C0D45"/>
    <w:rsid w:val="005259CC"/>
    <w:rsid w:val="005A2396"/>
    <w:rsid w:val="005B48ED"/>
    <w:rsid w:val="005D78E7"/>
    <w:rsid w:val="005E62E7"/>
    <w:rsid w:val="00637D5C"/>
    <w:rsid w:val="006924E2"/>
    <w:rsid w:val="006F3AF2"/>
    <w:rsid w:val="007673DF"/>
    <w:rsid w:val="00783F37"/>
    <w:rsid w:val="007F2FA0"/>
    <w:rsid w:val="00912C63"/>
    <w:rsid w:val="00920762"/>
    <w:rsid w:val="00922CC5"/>
    <w:rsid w:val="0098035C"/>
    <w:rsid w:val="009B24C8"/>
    <w:rsid w:val="009E0F5B"/>
    <w:rsid w:val="00A127AA"/>
    <w:rsid w:val="00A838C8"/>
    <w:rsid w:val="00AB6925"/>
    <w:rsid w:val="00AC75BA"/>
    <w:rsid w:val="00AE0EF6"/>
    <w:rsid w:val="00B76AE8"/>
    <w:rsid w:val="00BE689E"/>
    <w:rsid w:val="00C03E7F"/>
    <w:rsid w:val="00C91D95"/>
    <w:rsid w:val="00CA494F"/>
    <w:rsid w:val="00CB6FA1"/>
    <w:rsid w:val="00CE0BB3"/>
    <w:rsid w:val="00D1641A"/>
    <w:rsid w:val="00D82CC0"/>
    <w:rsid w:val="00D8532D"/>
    <w:rsid w:val="00E26490"/>
    <w:rsid w:val="00E26FD0"/>
    <w:rsid w:val="00E77796"/>
    <w:rsid w:val="00E92429"/>
    <w:rsid w:val="00EC7660"/>
    <w:rsid w:val="00F065BA"/>
    <w:rsid w:val="00F51033"/>
    <w:rsid w:val="00F70EA7"/>
    <w:rsid w:val="00FD0DBB"/>
    <w:rsid w:val="00FE1E0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99555-9ACC-42B0-BE61-1CD2ED9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9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4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Lunina, Elena /RU</dc:creator>
  <cp:lastModifiedBy>Пешкова Юлия</cp:lastModifiedBy>
  <cp:revision>2</cp:revision>
  <dcterms:created xsi:type="dcterms:W3CDTF">2020-11-02T11:07:00Z</dcterms:created>
  <dcterms:modified xsi:type="dcterms:W3CDTF">2020-11-02T11:07:00Z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